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36" w:lineRule="exact"/>
        <w:ind w:right="0"/>
        <w:jc w:val="center"/>
        <w:rPr>
          <w:sz w:val="36"/>
        </w:rPr>
      </w:pPr>
      <w:r>
        <w:rPr>
          <w:sz w:val="36"/>
        </w:rPr>
        <w:t>社会保险费缴费申报表（适用城乡居民虚拟户明细申报）</w:t>
      </w:r>
    </w:p>
    <w:p>
      <w:r>
        <w:t xml:space="preserve"> </w:t>
      </w:r>
    </w:p>
    <w:p>
      <w:pPr>
        <w:ind w:firstLine="220" w:firstLineChars="100"/>
      </w:pPr>
      <w:r>
        <w:t>城乡居民虚拟户名称：</w:t>
      </w:r>
      <w:r>
        <w:rPr>
          <w:rFonts w:hint="eastAsia" w:eastAsia="宋体"/>
          <w:lang w:val="en-US" w:eastAsia="zh-CN"/>
        </w:rPr>
        <w:t xml:space="preserve">                                                             </w:t>
      </w:r>
      <w:r>
        <w:t xml:space="preserve">纳税人识别号： </w:t>
      </w:r>
    </w:p>
    <w:tbl>
      <w:tblPr>
        <w:tblStyle w:val="3"/>
        <w:tblpPr w:leftFromText="180" w:rightFromText="180" w:vertAnchor="text" w:horzAnchor="page" w:tblpX="1547" w:tblpY="212"/>
        <w:tblOverlap w:val="never"/>
        <w:tblW w:w="139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64"/>
        <w:gridCol w:w="866"/>
        <w:gridCol w:w="609"/>
        <w:gridCol w:w="1528"/>
        <w:gridCol w:w="1067"/>
        <w:gridCol w:w="609"/>
        <w:gridCol w:w="764"/>
        <w:gridCol w:w="762"/>
        <w:gridCol w:w="1223"/>
        <w:gridCol w:w="1068"/>
        <w:gridCol w:w="763"/>
        <w:gridCol w:w="916"/>
        <w:gridCol w:w="920"/>
        <w:gridCol w:w="13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7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6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pacing w:val="-2"/>
                <w:sz w:val="21"/>
              </w:rPr>
              <w:t>姓名</w:t>
            </w:r>
          </w:p>
        </w:tc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pacing w:val="-2"/>
                <w:sz w:val="21"/>
              </w:rPr>
              <w:t>个人社</w:t>
            </w:r>
            <w:r>
              <w:rPr>
                <w:spacing w:val="-3"/>
                <w:sz w:val="21"/>
              </w:rPr>
              <w:t>保编号</w:t>
            </w:r>
          </w:p>
        </w:tc>
        <w:tc>
          <w:tcPr>
            <w:tcW w:w="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168" w:lineRule="auto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身份证件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pacing w:val="-2"/>
                <w:sz w:val="21"/>
              </w:rPr>
              <w:t>种类</w:t>
            </w:r>
          </w:p>
        </w:tc>
        <w:tc>
          <w:tcPr>
            <w:tcW w:w="15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pacing w:val="-2"/>
                <w:sz w:val="21"/>
              </w:rPr>
              <w:t>身份证件号码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社保经办机构</w:t>
            </w:r>
          </w:p>
        </w:tc>
        <w:tc>
          <w:tcPr>
            <w:tcW w:w="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参保</w:t>
            </w:r>
            <w:r>
              <w:rPr>
                <w:spacing w:val="-2"/>
                <w:sz w:val="21"/>
              </w:rPr>
              <w:t>费种</w:t>
            </w:r>
          </w:p>
        </w:tc>
        <w:tc>
          <w:tcPr>
            <w:tcW w:w="7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征收品目</w:t>
            </w:r>
          </w:p>
        </w:tc>
        <w:tc>
          <w:tcPr>
            <w:tcW w:w="7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征收子目</w:t>
            </w:r>
          </w:p>
        </w:tc>
        <w:tc>
          <w:tcPr>
            <w:tcW w:w="122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79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pacing w:val="-3"/>
                <w:sz w:val="21"/>
              </w:rPr>
              <w:t>费款所属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日期起</w:t>
            </w:r>
          </w:p>
        </w:tc>
        <w:tc>
          <w:tcPr>
            <w:tcW w:w="106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费款所属日期止</w:t>
            </w:r>
          </w:p>
        </w:tc>
        <w:tc>
          <w:tcPr>
            <w:tcW w:w="7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缴费档次</w:t>
            </w:r>
          </w:p>
        </w:tc>
        <w:tc>
          <w:tcPr>
            <w:tcW w:w="9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本期应缴费额</w:t>
            </w:r>
          </w:p>
        </w:tc>
        <w:tc>
          <w:tcPr>
            <w:tcW w:w="9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pacing w:val="-1"/>
                <w:sz w:val="21"/>
              </w:rPr>
              <w:t>补助金额</w:t>
            </w:r>
          </w:p>
        </w:tc>
        <w:tc>
          <w:tcPr>
            <w:tcW w:w="137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实缴金额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6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1</w:t>
            </w:r>
          </w:p>
        </w:tc>
        <w:tc>
          <w:tcPr>
            <w:tcW w:w="66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2</w:t>
            </w:r>
          </w:p>
        </w:tc>
        <w:tc>
          <w:tcPr>
            <w:tcW w:w="86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3</w:t>
            </w:r>
          </w:p>
        </w:tc>
        <w:tc>
          <w:tcPr>
            <w:tcW w:w="60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4</w:t>
            </w:r>
          </w:p>
        </w:tc>
        <w:tc>
          <w:tcPr>
            <w:tcW w:w="1528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5</w:t>
            </w:r>
          </w:p>
        </w:tc>
        <w:tc>
          <w:tcPr>
            <w:tcW w:w="106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6</w:t>
            </w:r>
          </w:p>
        </w:tc>
        <w:tc>
          <w:tcPr>
            <w:tcW w:w="60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7</w:t>
            </w:r>
          </w:p>
        </w:tc>
        <w:tc>
          <w:tcPr>
            <w:tcW w:w="76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8</w:t>
            </w:r>
          </w:p>
        </w:tc>
        <w:tc>
          <w:tcPr>
            <w:tcW w:w="76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9</w:t>
            </w:r>
          </w:p>
        </w:tc>
        <w:tc>
          <w:tcPr>
            <w:tcW w:w="12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068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11</w:t>
            </w:r>
          </w:p>
        </w:tc>
        <w:tc>
          <w:tcPr>
            <w:tcW w:w="76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12</w:t>
            </w:r>
          </w:p>
        </w:tc>
        <w:tc>
          <w:tcPr>
            <w:tcW w:w="91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13</w:t>
            </w:r>
          </w:p>
        </w:tc>
        <w:tc>
          <w:tcPr>
            <w:tcW w:w="92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14</w:t>
            </w:r>
          </w:p>
        </w:tc>
        <w:tc>
          <w:tcPr>
            <w:tcW w:w="137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15=13-14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65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>
            <w:pPr>
              <w:pStyle w:val="5"/>
              <w:spacing w:before="82"/>
              <w:ind w:left="269"/>
              <w:jc w:val="left"/>
              <w:rPr>
                <w:rFonts w:ascii="Arial" w:hAnsi="Arial"/>
                <w:sz w:val="13"/>
              </w:rPr>
            </w:pPr>
          </w:p>
        </w:tc>
        <w:tc>
          <w:tcPr>
            <w:tcW w:w="609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65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>
            <w:pPr>
              <w:pStyle w:val="5"/>
              <w:spacing w:before="82"/>
              <w:ind w:left="269"/>
              <w:jc w:val="left"/>
              <w:rPr>
                <w:rFonts w:ascii="Arial" w:hAnsi="Arial"/>
                <w:sz w:val="13"/>
              </w:rPr>
            </w:pPr>
          </w:p>
        </w:tc>
        <w:tc>
          <w:tcPr>
            <w:tcW w:w="609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65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>
            <w:pPr>
              <w:pStyle w:val="5"/>
              <w:spacing w:before="82"/>
              <w:ind w:left="269"/>
              <w:jc w:val="left"/>
              <w:rPr>
                <w:rFonts w:ascii="Arial" w:hAnsi="Arial"/>
                <w:sz w:val="13"/>
              </w:rPr>
            </w:pPr>
          </w:p>
        </w:tc>
        <w:tc>
          <w:tcPr>
            <w:tcW w:w="609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65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>
            <w:pPr>
              <w:pStyle w:val="5"/>
              <w:spacing w:before="82"/>
              <w:ind w:left="269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……</w:t>
            </w:r>
          </w:p>
        </w:tc>
        <w:tc>
          <w:tcPr>
            <w:tcW w:w="609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65" w:type="dxa"/>
            <w:vAlign w:val="center"/>
          </w:tcPr>
          <w:p>
            <w:pPr>
              <w:pStyle w:val="5"/>
              <w:spacing w:before="6"/>
              <w:ind w:left="90"/>
              <w:jc w:val="center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664" w:type="dxa"/>
          </w:tcPr>
          <w:p>
            <w:pPr>
              <w:pStyle w:val="5"/>
              <w:spacing w:before="6"/>
              <w:ind w:left="201"/>
              <w:jc w:val="left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866" w:type="dxa"/>
          </w:tcPr>
          <w:p>
            <w:pPr>
              <w:pStyle w:val="5"/>
              <w:spacing w:before="6"/>
              <w:ind w:left="3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609" w:type="dxa"/>
          </w:tcPr>
          <w:p>
            <w:pPr>
              <w:pStyle w:val="5"/>
              <w:spacing w:before="6"/>
              <w:ind w:left="285"/>
              <w:jc w:val="left"/>
              <w:rPr>
                <w:sz w:val="21"/>
              </w:rPr>
            </w:pPr>
          </w:p>
        </w:tc>
        <w:tc>
          <w:tcPr>
            <w:tcW w:w="1528" w:type="dxa"/>
          </w:tcPr>
          <w:p>
            <w:pPr>
              <w:pStyle w:val="5"/>
              <w:spacing w:before="6"/>
              <w:ind w:left="120"/>
              <w:jc w:val="left"/>
              <w:rPr>
                <w:sz w:val="21"/>
              </w:rPr>
            </w:pPr>
          </w:p>
        </w:tc>
        <w:tc>
          <w:tcPr>
            <w:tcW w:w="1067" w:type="dxa"/>
          </w:tcPr>
          <w:p>
            <w:pPr>
              <w:pStyle w:val="5"/>
              <w:spacing w:before="6"/>
              <w:ind w:left="390"/>
              <w:jc w:val="left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609" w:type="dxa"/>
          </w:tcPr>
          <w:p>
            <w:pPr>
              <w:pStyle w:val="5"/>
              <w:spacing w:before="6"/>
              <w:ind w:left="183"/>
              <w:jc w:val="left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764" w:type="dxa"/>
          </w:tcPr>
          <w:p>
            <w:pPr>
              <w:pStyle w:val="5"/>
              <w:spacing w:before="6"/>
              <w:ind w:left="254"/>
              <w:jc w:val="left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762" w:type="dxa"/>
          </w:tcPr>
          <w:p>
            <w:pPr>
              <w:pStyle w:val="5"/>
              <w:spacing w:before="6"/>
              <w:ind w:left="253"/>
              <w:jc w:val="left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223" w:type="dxa"/>
          </w:tcPr>
          <w:p>
            <w:pPr>
              <w:pStyle w:val="5"/>
              <w:spacing w:before="6"/>
              <w:ind w:left="470"/>
              <w:jc w:val="left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068" w:type="dxa"/>
          </w:tcPr>
          <w:p>
            <w:pPr>
              <w:pStyle w:val="5"/>
              <w:spacing w:before="6"/>
              <w:ind w:left="396"/>
              <w:jc w:val="left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763" w:type="dxa"/>
          </w:tcPr>
          <w:p>
            <w:pPr>
              <w:pStyle w:val="5"/>
              <w:spacing w:before="6"/>
              <w:ind w:left="254"/>
              <w:jc w:val="left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91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Noto Sans Mono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3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Noto Sans Mono CJK JP Regular" w:hAnsi="Noto Sans Mono CJK JP Regular" w:eastAsia="Noto Sans Mono CJK JP Regular" w:cs="Noto Sans Mono CJK JP Regular"/>
      <w:sz w:val="21"/>
      <w:szCs w:val="21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Noto Sans Mono CJK JP Regular" w:hAnsi="Noto Sans Mono CJK JP Regular" w:eastAsia="Noto Sans Mono CJK JP Regular" w:cs="Noto Sans Mono CJK JP Regular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奥丽佛</cp:lastModifiedBy>
  <dcterms:modified xsi:type="dcterms:W3CDTF">2019-10-17T06:42:31Z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